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8D81" w14:textId="7BC20F66" w:rsidR="00AD177D" w:rsidRDefault="00BE68D8" w:rsidP="00DA18F4">
      <w:pPr>
        <w:spacing w:after="0"/>
        <w:rPr>
          <w:noProof/>
        </w:rPr>
      </w:pPr>
      <w:r>
        <w:rPr>
          <w:noProof/>
        </w:rPr>
        <w:t xml:space="preserve">                                                                          </w:t>
      </w:r>
      <w:r w:rsidR="00880BD8">
        <w:rPr>
          <w:noProof/>
          <w:sz w:val="32"/>
          <w:szCs w:val="32"/>
        </w:rPr>
        <w:drawing>
          <wp:inline distT="0" distB="0" distL="0" distR="0" wp14:anchorId="7939E19F" wp14:editId="19741B6E">
            <wp:extent cx="1150374" cy="867381"/>
            <wp:effectExtent l="0" t="0" r="0" b="9525"/>
            <wp:docPr id="145436495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4951" name="Picture 1" descr="A logo with a person in a ca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8784" cy="873722"/>
                    </a:xfrm>
                    <a:prstGeom prst="rect">
                      <a:avLst/>
                    </a:prstGeom>
                  </pic:spPr>
                </pic:pic>
              </a:graphicData>
            </a:graphic>
          </wp:inline>
        </w:drawing>
      </w:r>
    </w:p>
    <w:p w14:paraId="626A83D8" w14:textId="101D7D1C" w:rsidR="00BE68D8" w:rsidRDefault="00BE68D8" w:rsidP="00DA18F4">
      <w:pPr>
        <w:spacing w:after="0"/>
        <w:rPr>
          <w:noProof/>
          <w:sz w:val="32"/>
          <w:szCs w:val="32"/>
        </w:rPr>
      </w:pPr>
      <w:r>
        <w:rPr>
          <w:noProof/>
        </w:rPr>
        <w:t xml:space="preserve">                                                         </w:t>
      </w:r>
      <w:r>
        <w:rPr>
          <w:b/>
          <w:bCs/>
          <w:noProof/>
          <w:sz w:val="32"/>
          <w:szCs w:val="32"/>
          <w:u w:val="single"/>
        </w:rPr>
        <w:t>Late Payment of Fees Policy</w:t>
      </w:r>
    </w:p>
    <w:p w14:paraId="56554668" w14:textId="5DDA45CD" w:rsidR="00BE68D8" w:rsidRDefault="00BE68D8" w:rsidP="00DA18F4">
      <w:pPr>
        <w:spacing w:after="0"/>
        <w:rPr>
          <w:noProof/>
          <w:sz w:val="32"/>
          <w:szCs w:val="32"/>
        </w:rPr>
      </w:pPr>
      <w:r>
        <w:rPr>
          <w:noProof/>
          <w:sz w:val="32"/>
          <w:szCs w:val="32"/>
        </w:rPr>
        <w:t>Here at Hayley’s Little Heroes we love caring for your children and supporting their development, however</w:t>
      </w:r>
      <w:r w:rsidR="00194FB5">
        <w:rPr>
          <w:noProof/>
          <w:sz w:val="32"/>
          <w:szCs w:val="32"/>
        </w:rPr>
        <w:t xml:space="preserve">, this is our chosen career and it is also a business. Like each of you, as a company we have bills to pay and expenses to meet each month in order for us to adequately care for your children. Therefor it is imperitive that all fees are paid for promptly and on time. </w:t>
      </w:r>
    </w:p>
    <w:p w14:paraId="19B4C050" w14:textId="464273AF" w:rsidR="00194FB5" w:rsidRDefault="00194FB5" w:rsidP="00DA18F4">
      <w:pPr>
        <w:spacing w:after="0"/>
        <w:rPr>
          <w:noProof/>
          <w:sz w:val="32"/>
          <w:szCs w:val="32"/>
        </w:rPr>
      </w:pPr>
    </w:p>
    <w:p w14:paraId="7E5CEA5F" w14:textId="02383697" w:rsidR="00194FB5" w:rsidRDefault="00194FB5" w:rsidP="00DA18F4">
      <w:pPr>
        <w:spacing w:after="0"/>
        <w:rPr>
          <w:noProof/>
          <w:sz w:val="32"/>
          <w:szCs w:val="32"/>
        </w:rPr>
      </w:pPr>
      <w:r>
        <w:rPr>
          <w:noProof/>
          <w:sz w:val="32"/>
          <w:szCs w:val="32"/>
        </w:rPr>
        <w:t>If Hayley’s Litte Heroes have not received your payment by the 5</w:t>
      </w:r>
      <w:r w:rsidRPr="00194FB5">
        <w:rPr>
          <w:noProof/>
          <w:sz w:val="32"/>
          <w:szCs w:val="32"/>
          <w:vertAlign w:val="superscript"/>
        </w:rPr>
        <w:t>th</w:t>
      </w:r>
      <w:r>
        <w:rPr>
          <w:noProof/>
          <w:sz w:val="32"/>
          <w:szCs w:val="32"/>
        </w:rPr>
        <w:t xml:space="preserve"> of each calendar month (or agreed date discussed with Hayley) then we will firstly issue a polite reminder. If we have still not received the payment by the 6</w:t>
      </w:r>
      <w:r w:rsidRPr="00194FB5">
        <w:rPr>
          <w:noProof/>
          <w:sz w:val="32"/>
          <w:szCs w:val="32"/>
          <w:vertAlign w:val="superscript"/>
        </w:rPr>
        <w:t>th</w:t>
      </w:r>
      <w:r>
        <w:rPr>
          <w:noProof/>
          <w:sz w:val="32"/>
          <w:szCs w:val="32"/>
        </w:rPr>
        <w:t xml:space="preserve"> day following the issue of the invoices and a reminder, the Hayley’s Little Heroes reserves the right to add on additional charges ‘Late Payment Fee’ as per our signed contract. If at this point we have still not received payment then Hayley’s Little Heroes reserves the right</w:t>
      </w:r>
      <w:r w:rsidR="00C01819">
        <w:rPr>
          <w:noProof/>
          <w:sz w:val="32"/>
          <w:szCs w:val="32"/>
        </w:rPr>
        <w:t xml:space="preserve"> to cease caring for your child/ren with immediate effect until any outstanding debt is cleared. </w:t>
      </w:r>
    </w:p>
    <w:p w14:paraId="4192E0F3" w14:textId="3ACC968F" w:rsidR="00C01819" w:rsidRDefault="00C01819" w:rsidP="00DA18F4">
      <w:pPr>
        <w:spacing w:after="0"/>
        <w:rPr>
          <w:noProof/>
          <w:sz w:val="32"/>
          <w:szCs w:val="32"/>
        </w:rPr>
      </w:pPr>
    </w:p>
    <w:p w14:paraId="55B8B2FB" w14:textId="016081EF" w:rsidR="00C01819" w:rsidRDefault="00C01819" w:rsidP="00DA18F4">
      <w:pPr>
        <w:spacing w:after="0"/>
        <w:rPr>
          <w:noProof/>
          <w:sz w:val="32"/>
          <w:szCs w:val="32"/>
        </w:rPr>
      </w:pPr>
      <w:r>
        <w:rPr>
          <w:noProof/>
          <w:sz w:val="32"/>
          <w:szCs w:val="32"/>
        </w:rPr>
        <w:t xml:space="preserve">Hayley’s Little Heroes also reserves the right to contact our legal sources for advice, this coud also result in you being summoned to attend a hearing at county court and if the judge finds in our financial favour, you may also be liable for any court costs or bailiff fees. </w:t>
      </w:r>
    </w:p>
    <w:p w14:paraId="6E654BB8" w14:textId="3F16BDE4" w:rsidR="00C01819" w:rsidRDefault="00C01819" w:rsidP="00DA18F4">
      <w:pPr>
        <w:spacing w:after="0"/>
        <w:rPr>
          <w:noProof/>
          <w:sz w:val="32"/>
          <w:szCs w:val="32"/>
        </w:rPr>
      </w:pPr>
    </w:p>
    <w:p w14:paraId="667FB65B" w14:textId="66A5135F" w:rsidR="00C01819" w:rsidRDefault="00C01819" w:rsidP="00DA18F4">
      <w:pPr>
        <w:spacing w:after="0"/>
        <w:rPr>
          <w:noProof/>
          <w:sz w:val="32"/>
          <w:szCs w:val="32"/>
        </w:rPr>
      </w:pPr>
      <w:r>
        <w:rPr>
          <w:noProof/>
          <w:sz w:val="32"/>
          <w:szCs w:val="32"/>
        </w:rPr>
        <w:t xml:space="preserve">If you have had a change in circumstances and are struggling to make payments, please let us know immediately so that we can make suitable arrangements. It may be that you are now entitled to additional funding through the childcare element of the working tax credits or other benefits. Or if you are paid on a specific day and you would like to pay your bill on this day, then please discuss this with Hayley ASAP, once the </w:t>
      </w:r>
      <w:r w:rsidR="00490C53">
        <w:rPr>
          <w:noProof/>
          <w:sz w:val="32"/>
          <w:szCs w:val="32"/>
        </w:rPr>
        <w:t xml:space="preserve">date has been agreed then the above statement on late fees will stand. There will be a daily charge for each day the payment is not received, this is outlined in each child’s contract when enrolling with Hayley’s Little Heroes and signed by each parent and Hayley or her Deputy Manager. </w:t>
      </w:r>
    </w:p>
    <w:p w14:paraId="29F80AF1" w14:textId="77777777" w:rsidR="00491129" w:rsidRDefault="00491129" w:rsidP="00DA18F4">
      <w:pPr>
        <w:spacing w:after="0"/>
        <w:rPr>
          <w:noProof/>
          <w:sz w:val="32"/>
          <w:szCs w:val="32"/>
        </w:rPr>
      </w:pPr>
    </w:p>
    <w:p w14:paraId="28F8B760" w14:textId="77777777" w:rsidR="002E7471" w:rsidRDefault="002E7471" w:rsidP="00DA18F4">
      <w:pPr>
        <w:spacing w:after="0"/>
        <w:rPr>
          <w:noProof/>
          <w:sz w:val="32"/>
          <w:szCs w:val="32"/>
        </w:rPr>
      </w:pPr>
    </w:p>
    <w:p w14:paraId="4866D1DF" w14:textId="73C142DB" w:rsidR="00491129" w:rsidRDefault="00BE05AC" w:rsidP="00DA18F4">
      <w:pPr>
        <w:spacing w:after="0"/>
        <w:rPr>
          <w:noProof/>
          <w:sz w:val="32"/>
          <w:szCs w:val="32"/>
        </w:rPr>
      </w:pPr>
      <w:r>
        <w:rPr>
          <w:noProof/>
          <w:sz w:val="32"/>
          <w:szCs w:val="32"/>
        </w:rPr>
        <w:lastRenderedPageBreak/>
        <w:t xml:space="preserve">Checked </w:t>
      </w:r>
      <w:r w:rsidR="002E7471">
        <w:rPr>
          <w:noProof/>
          <w:sz w:val="32"/>
          <w:szCs w:val="32"/>
        </w:rPr>
        <w:t>01</w:t>
      </w:r>
      <w:r>
        <w:rPr>
          <w:noProof/>
          <w:sz w:val="32"/>
          <w:szCs w:val="32"/>
        </w:rPr>
        <w:t>.</w:t>
      </w:r>
      <w:r w:rsidR="002E7471">
        <w:rPr>
          <w:noProof/>
          <w:sz w:val="32"/>
          <w:szCs w:val="32"/>
        </w:rPr>
        <w:t>7</w:t>
      </w:r>
      <w:r>
        <w:rPr>
          <w:noProof/>
          <w:sz w:val="32"/>
          <w:szCs w:val="32"/>
        </w:rPr>
        <w:t>.2</w:t>
      </w:r>
      <w:r w:rsidR="002E7471">
        <w:rPr>
          <w:noProof/>
          <w:sz w:val="32"/>
          <w:szCs w:val="32"/>
        </w:rPr>
        <w:t>5</w:t>
      </w:r>
    </w:p>
    <w:p w14:paraId="66EF413E" w14:textId="2D0C9526" w:rsidR="00BE05AC" w:rsidRDefault="00BE05AC" w:rsidP="00DA18F4">
      <w:pPr>
        <w:spacing w:after="0"/>
        <w:rPr>
          <w:noProof/>
          <w:sz w:val="32"/>
          <w:szCs w:val="32"/>
        </w:rPr>
      </w:pPr>
      <w:r>
        <w:rPr>
          <w:noProof/>
          <w:sz w:val="32"/>
          <w:szCs w:val="32"/>
        </w:rPr>
        <w:t>By Hayley Ashorobi</w:t>
      </w:r>
    </w:p>
    <w:p w14:paraId="0418969E" w14:textId="79236D0A" w:rsidR="00BE05AC" w:rsidRPr="00BE68D8" w:rsidRDefault="00BE05AC" w:rsidP="00DA18F4">
      <w:pPr>
        <w:spacing w:after="0"/>
        <w:rPr>
          <w:sz w:val="32"/>
          <w:szCs w:val="32"/>
        </w:rPr>
      </w:pPr>
      <w:r>
        <w:rPr>
          <w:noProof/>
          <w:sz w:val="32"/>
          <w:szCs w:val="32"/>
        </w:rPr>
        <w:t xml:space="preserve">Review Date – </w:t>
      </w:r>
      <w:r w:rsidR="002E7471">
        <w:rPr>
          <w:noProof/>
          <w:sz w:val="32"/>
          <w:szCs w:val="32"/>
        </w:rPr>
        <w:t>July 2026</w:t>
      </w:r>
    </w:p>
    <w:sectPr w:rsidR="00BE05AC" w:rsidRPr="00BE68D8" w:rsidSect="00DA18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F4"/>
    <w:rsid w:val="00194FB5"/>
    <w:rsid w:val="00281F22"/>
    <w:rsid w:val="002E7471"/>
    <w:rsid w:val="003E48DC"/>
    <w:rsid w:val="00490C53"/>
    <w:rsid w:val="00491129"/>
    <w:rsid w:val="00805C62"/>
    <w:rsid w:val="00880BD8"/>
    <w:rsid w:val="00AD177D"/>
    <w:rsid w:val="00BE05AC"/>
    <w:rsid w:val="00BE68D8"/>
    <w:rsid w:val="00C01819"/>
    <w:rsid w:val="00DA18F4"/>
    <w:rsid w:val="00E30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15E1"/>
  <w15:chartTrackingRefBased/>
  <w15:docId w15:val="{1449D119-142C-41F3-AA25-E3A7F6B9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7</cp:revision>
  <dcterms:created xsi:type="dcterms:W3CDTF">2022-09-20T10:00:00Z</dcterms:created>
  <dcterms:modified xsi:type="dcterms:W3CDTF">2025-07-01T09:51:00Z</dcterms:modified>
</cp:coreProperties>
</file>